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1A" w:rsidRPr="00EC131A" w:rsidRDefault="00EC131A" w:rsidP="00EC131A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36"/>
          <w:szCs w:val="36"/>
          <w:u w:val="single"/>
          <w:lang w:eastAsia="en-GB"/>
        </w:rPr>
      </w:pPr>
      <w:r w:rsidRPr="001E7BBB">
        <w:rPr>
          <w:rFonts w:ascii="Tahoma" w:eastAsia="Times New Roman" w:hAnsi="Tahoma" w:cs="Tahoma"/>
          <w:b/>
          <w:bCs/>
          <w:sz w:val="36"/>
          <w:szCs w:val="36"/>
          <w:highlight w:val="yellow"/>
          <w:u w:val="single"/>
          <w:lang w:eastAsia="en-GB"/>
        </w:rPr>
        <w:t>Inspection Log Template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3"/>
        <w:gridCol w:w="4680"/>
      </w:tblGrid>
      <w:tr w:rsidR="00EC131A" w:rsidRPr="00EC131A" w:rsidTr="00EC13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C131A" w:rsidRPr="00EC131A" w:rsidRDefault="00EC131A" w:rsidP="00EC131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E7BBB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Electrical Equipment Inspection Log</w:t>
            </w:r>
          </w:p>
        </w:tc>
        <w:tc>
          <w:tcPr>
            <w:tcW w:w="0" w:type="auto"/>
            <w:vAlign w:val="center"/>
            <w:hideMark/>
          </w:tcPr>
          <w:p w:rsidR="00EC131A" w:rsidRPr="00EC131A" w:rsidRDefault="00EC131A" w:rsidP="00EC131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E7BBB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Inspection</w:t>
            </w:r>
            <w:r w:rsidR="00742DC7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 xml:space="preserve">                                      </w:t>
            </w:r>
            <w:r w:rsidRPr="001E7BBB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 xml:space="preserve"> Date:</w:t>
            </w:r>
          </w:p>
        </w:tc>
      </w:tr>
      <w:tr w:rsidR="00EC131A" w:rsidRPr="00EC131A" w:rsidTr="00EC1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131A" w:rsidRPr="00EC131A" w:rsidRDefault="00EC131A" w:rsidP="00EC131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1E7BBB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Inspector Name:</w:t>
            </w:r>
          </w:p>
        </w:tc>
        <w:tc>
          <w:tcPr>
            <w:tcW w:w="0" w:type="auto"/>
            <w:vAlign w:val="center"/>
            <w:hideMark/>
          </w:tcPr>
          <w:p w:rsidR="00EC131A" w:rsidRPr="00EC131A" w:rsidRDefault="00EC131A" w:rsidP="00EC131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EC131A" w:rsidRPr="00EC131A" w:rsidTr="00EC1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131A" w:rsidRPr="00EC131A" w:rsidRDefault="00EC131A" w:rsidP="00EC131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1E7BBB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Inspector Contact Information:</w:t>
            </w:r>
          </w:p>
        </w:tc>
        <w:tc>
          <w:tcPr>
            <w:tcW w:w="0" w:type="auto"/>
            <w:vAlign w:val="center"/>
            <w:hideMark/>
          </w:tcPr>
          <w:p w:rsidR="00EC131A" w:rsidRPr="00EC131A" w:rsidRDefault="00EC131A" w:rsidP="00EC131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EC131A" w:rsidRPr="00EC131A" w:rsidTr="00EC1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131A" w:rsidRPr="00EC131A" w:rsidRDefault="00EC131A" w:rsidP="00EC131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1E7BBB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Location of Inspection:</w:t>
            </w:r>
          </w:p>
        </w:tc>
        <w:tc>
          <w:tcPr>
            <w:tcW w:w="0" w:type="auto"/>
            <w:vAlign w:val="center"/>
            <w:hideMark/>
          </w:tcPr>
          <w:p w:rsidR="00EC131A" w:rsidRPr="00EC131A" w:rsidRDefault="00EC131A" w:rsidP="00EC131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EC131A" w:rsidRPr="00EC131A" w:rsidTr="00EC1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131A" w:rsidRPr="00EC131A" w:rsidRDefault="00EC131A" w:rsidP="00EC131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1E7BBB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Equipment/Area Inspected:</w:t>
            </w:r>
          </w:p>
        </w:tc>
        <w:tc>
          <w:tcPr>
            <w:tcW w:w="0" w:type="auto"/>
            <w:vAlign w:val="center"/>
            <w:hideMark/>
          </w:tcPr>
          <w:p w:rsidR="00EC131A" w:rsidRPr="00EC131A" w:rsidRDefault="00EC131A" w:rsidP="00EC131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</w:tbl>
    <w:p w:rsidR="00EC131A" w:rsidRPr="00EC131A" w:rsidRDefault="00EC131A" w:rsidP="00EC131A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u w:val="single"/>
          <w:lang w:eastAsia="en-GB"/>
        </w:rPr>
      </w:pPr>
      <w:r w:rsidRPr="00742DC7">
        <w:rPr>
          <w:rFonts w:ascii="Tahoma" w:eastAsia="Times New Roman" w:hAnsi="Tahoma" w:cs="Tahoma"/>
          <w:bCs/>
          <w:sz w:val="24"/>
          <w:szCs w:val="24"/>
          <w:u w:val="single"/>
          <w:lang w:eastAsia="en-GB"/>
        </w:rPr>
        <w:t>Inspection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437"/>
        <w:gridCol w:w="2354"/>
        <w:gridCol w:w="2010"/>
        <w:gridCol w:w="1335"/>
      </w:tblGrid>
      <w:tr w:rsidR="00EC131A" w:rsidRPr="00EC131A" w:rsidTr="00742DC7">
        <w:tc>
          <w:tcPr>
            <w:tcW w:w="0" w:type="auto"/>
            <w:shd w:val="clear" w:color="auto" w:fill="FFE599" w:themeFill="accent4" w:themeFillTint="66"/>
            <w:hideMark/>
          </w:tcPr>
          <w:p w:rsidR="00EC131A" w:rsidRPr="00EC131A" w:rsidRDefault="00EC131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E7BBB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Inspection Item</w:t>
            </w:r>
          </w:p>
        </w:tc>
        <w:tc>
          <w:tcPr>
            <w:tcW w:w="0" w:type="auto"/>
            <w:shd w:val="clear" w:color="auto" w:fill="FFE599" w:themeFill="accent4" w:themeFillTint="66"/>
            <w:hideMark/>
          </w:tcPr>
          <w:p w:rsidR="00EC131A" w:rsidRPr="00EC131A" w:rsidRDefault="00EC131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E7BBB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Condition</w:t>
            </w:r>
          </w:p>
        </w:tc>
        <w:tc>
          <w:tcPr>
            <w:tcW w:w="0" w:type="auto"/>
            <w:shd w:val="clear" w:color="auto" w:fill="FFE599" w:themeFill="accent4" w:themeFillTint="66"/>
            <w:hideMark/>
          </w:tcPr>
          <w:p w:rsidR="00EC131A" w:rsidRPr="00EC131A" w:rsidRDefault="00EC131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E7BBB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Observations/Issues</w:t>
            </w:r>
          </w:p>
        </w:tc>
        <w:tc>
          <w:tcPr>
            <w:tcW w:w="0" w:type="auto"/>
            <w:shd w:val="clear" w:color="auto" w:fill="FFE599" w:themeFill="accent4" w:themeFillTint="66"/>
            <w:hideMark/>
          </w:tcPr>
          <w:p w:rsidR="00EC131A" w:rsidRPr="00EC131A" w:rsidRDefault="00EC131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E7BBB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Action Taken/Required</w:t>
            </w:r>
          </w:p>
        </w:tc>
        <w:tc>
          <w:tcPr>
            <w:tcW w:w="0" w:type="auto"/>
            <w:shd w:val="clear" w:color="auto" w:fill="FFE599" w:themeFill="accent4" w:themeFillTint="66"/>
            <w:hideMark/>
          </w:tcPr>
          <w:p w:rsidR="00EC131A" w:rsidRPr="00EC131A" w:rsidRDefault="00EC131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E7BBB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Inspector Initials</w:t>
            </w:r>
          </w:p>
        </w:tc>
        <w:bookmarkStart w:id="0" w:name="_GoBack"/>
        <w:bookmarkEnd w:id="0"/>
      </w:tr>
      <w:tr w:rsidR="00EC131A" w:rsidRPr="00EC131A" w:rsidTr="00742DC7"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Electrical Panel Condition</w:t>
            </w: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Good / Fair / Poor</w:t>
            </w: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EC131A" w:rsidRPr="00EC131A" w:rsidTr="00742DC7"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Cables and Wiring</w:t>
            </w: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Good / Fair / Poor</w:t>
            </w: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EC131A" w:rsidRPr="00EC131A" w:rsidTr="00742DC7"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Protective Insulation</w:t>
            </w: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Good / Fair / Poor</w:t>
            </w: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EC131A" w:rsidRPr="00EC131A" w:rsidTr="00742DC7"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Grounding Systems</w:t>
            </w: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Good / Fair / Poor</w:t>
            </w: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EC131A" w:rsidRPr="00EC131A" w:rsidTr="00742DC7"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Emergency Shutoff Functionality</w:t>
            </w: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Functional / Faulty</w:t>
            </w: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</w:tbl>
    <w:p w:rsidR="00EC131A" w:rsidRPr="00EC131A" w:rsidRDefault="00EC131A" w:rsidP="00EC131A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u w:val="single"/>
          <w:lang w:eastAsia="en-GB"/>
        </w:rPr>
      </w:pPr>
      <w:r w:rsidRPr="00E71888">
        <w:rPr>
          <w:rFonts w:ascii="Tahoma" w:eastAsia="Times New Roman" w:hAnsi="Tahoma" w:cs="Tahoma"/>
          <w:bCs/>
          <w:sz w:val="24"/>
          <w:szCs w:val="24"/>
          <w:u w:val="single"/>
          <w:lang w:eastAsia="en-GB"/>
        </w:rPr>
        <w:t>Summary of Findings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C131A" w:rsidRPr="00EC131A" w:rsidTr="00D917E1">
        <w:tc>
          <w:tcPr>
            <w:tcW w:w="9209" w:type="dxa"/>
            <w:shd w:val="clear" w:color="auto" w:fill="FFE599" w:themeFill="accent4" w:themeFillTint="66"/>
            <w:hideMark/>
          </w:tcPr>
          <w:p w:rsidR="00EC131A" w:rsidRPr="00EC131A" w:rsidRDefault="00EC131A" w:rsidP="00D917E1">
            <w:pPr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E7BBB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Findings Description</w:t>
            </w:r>
          </w:p>
        </w:tc>
      </w:tr>
      <w:tr w:rsidR="00EC131A" w:rsidRPr="00EC131A" w:rsidTr="00D917E1">
        <w:tc>
          <w:tcPr>
            <w:tcW w:w="9209" w:type="dxa"/>
            <w:hideMark/>
          </w:tcPr>
          <w:p w:rsidR="00EC131A" w:rsidRPr="00EC131A" w:rsidRDefault="00EC131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</w:tr>
      <w:tr w:rsidR="00D917E1" w:rsidRPr="00EC131A" w:rsidTr="00D917E1">
        <w:tc>
          <w:tcPr>
            <w:tcW w:w="9209" w:type="dxa"/>
          </w:tcPr>
          <w:p w:rsidR="00D917E1" w:rsidRPr="00EC131A" w:rsidRDefault="00D917E1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</w:tr>
      <w:tr w:rsidR="00F90CBA" w:rsidRPr="00EC131A" w:rsidTr="00D917E1">
        <w:tc>
          <w:tcPr>
            <w:tcW w:w="9209" w:type="dxa"/>
          </w:tcPr>
          <w:p w:rsidR="00F90CBA" w:rsidRPr="00EC131A" w:rsidRDefault="00F90CB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</w:tr>
      <w:tr w:rsidR="00F90CBA" w:rsidRPr="00EC131A" w:rsidTr="00D917E1">
        <w:tc>
          <w:tcPr>
            <w:tcW w:w="9209" w:type="dxa"/>
          </w:tcPr>
          <w:p w:rsidR="00F90CBA" w:rsidRPr="00EC131A" w:rsidRDefault="00F90CB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</w:tr>
      <w:tr w:rsidR="00F90CBA" w:rsidRPr="00EC131A" w:rsidTr="00D917E1">
        <w:tc>
          <w:tcPr>
            <w:tcW w:w="9209" w:type="dxa"/>
          </w:tcPr>
          <w:p w:rsidR="00F90CBA" w:rsidRPr="00EC131A" w:rsidRDefault="00F90CB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</w:tr>
    </w:tbl>
    <w:p w:rsidR="00EC131A" w:rsidRPr="00EC131A" w:rsidRDefault="00EC131A" w:rsidP="00EC131A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u w:val="single"/>
          <w:lang w:eastAsia="en-GB"/>
        </w:rPr>
      </w:pPr>
      <w:r w:rsidRPr="00F90CBA">
        <w:rPr>
          <w:rFonts w:ascii="Tahoma" w:eastAsia="Times New Roman" w:hAnsi="Tahoma" w:cs="Tahoma"/>
          <w:bCs/>
          <w:sz w:val="24"/>
          <w:szCs w:val="24"/>
          <w:u w:val="single"/>
          <w:lang w:eastAsia="en-GB"/>
        </w:rPr>
        <w:t>Follow-Up Actions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6"/>
        <w:gridCol w:w="1500"/>
        <w:gridCol w:w="3315"/>
        <w:gridCol w:w="2268"/>
      </w:tblGrid>
      <w:tr w:rsidR="00EC131A" w:rsidRPr="00EC131A" w:rsidTr="00F90CBA">
        <w:tc>
          <w:tcPr>
            <w:tcW w:w="0" w:type="auto"/>
            <w:shd w:val="clear" w:color="auto" w:fill="FFE599" w:themeFill="accent4" w:themeFillTint="66"/>
            <w:hideMark/>
          </w:tcPr>
          <w:p w:rsidR="00EC131A" w:rsidRPr="00EC131A" w:rsidRDefault="00EC131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Action Description</w:t>
            </w:r>
          </w:p>
        </w:tc>
        <w:tc>
          <w:tcPr>
            <w:tcW w:w="0" w:type="auto"/>
            <w:shd w:val="clear" w:color="auto" w:fill="FFE599" w:themeFill="accent4" w:themeFillTint="66"/>
            <w:hideMark/>
          </w:tcPr>
          <w:p w:rsidR="00EC131A" w:rsidRPr="00EC131A" w:rsidRDefault="00EC131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Assigned To</w:t>
            </w:r>
          </w:p>
        </w:tc>
        <w:tc>
          <w:tcPr>
            <w:tcW w:w="3315" w:type="dxa"/>
            <w:shd w:val="clear" w:color="auto" w:fill="FFE599" w:themeFill="accent4" w:themeFillTint="66"/>
            <w:hideMark/>
          </w:tcPr>
          <w:p w:rsidR="00EC131A" w:rsidRPr="00EC131A" w:rsidRDefault="00EC131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Target Completion Date</w:t>
            </w:r>
          </w:p>
        </w:tc>
        <w:tc>
          <w:tcPr>
            <w:tcW w:w="2268" w:type="dxa"/>
            <w:shd w:val="clear" w:color="auto" w:fill="FFE599" w:themeFill="accent4" w:themeFillTint="66"/>
            <w:hideMark/>
          </w:tcPr>
          <w:p w:rsidR="00EC131A" w:rsidRPr="00EC131A" w:rsidRDefault="00EC131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Status</w:t>
            </w:r>
          </w:p>
        </w:tc>
      </w:tr>
      <w:tr w:rsidR="00EC131A" w:rsidRPr="00EC131A" w:rsidTr="00F90CBA">
        <w:tc>
          <w:tcPr>
            <w:tcW w:w="0" w:type="auto"/>
            <w:hideMark/>
          </w:tcPr>
          <w:p w:rsidR="00EC131A" w:rsidRPr="00EC131A" w:rsidRDefault="00EC131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3315" w:type="dxa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hideMark/>
          </w:tcPr>
          <w:p w:rsidR="00EC131A" w:rsidRPr="00EC131A" w:rsidRDefault="00EC131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Pending/Complete</w:t>
            </w:r>
          </w:p>
        </w:tc>
      </w:tr>
      <w:tr w:rsidR="00F90CBA" w:rsidRPr="00EC131A" w:rsidTr="00F90CBA">
        <w:tc>
          <w:tcPr>
            <w:tcW w:w="0" w:type="auto"/>
          </w:tcPr>
          <w:p w:rsidR="00F90CBA" w:rsidRPr="00EC131A" w:rsidRDefault="00F90CB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3315" w:type="dxa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Pending/Complete</w:t>
            </w:r>
          </w:p>
        </w:tc>
      </w:tr>
      <w:tr w:rsidR="00F90CBA" w:rsidRPr="00EC131A" w:rsidTr="00F90CBA">
        <w:tc>
          <w:tcPr>
            <w:tcW w:w="0" w:type="auto"/>
          </w:tcPr>
          <w:p w:rsidR="00F90CBA" w:rsidRPr="00EC131A" w:rsidRDefault="00F90CB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3315" w:type="dxa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Pending/Complete</w:t>
            </w:r>
          </w:p>
        </w:tc>
      </w:tr>
      <w:tr w:rsidR="00F90CBA" w:rsidRPr="00EC131A" w:rsidTr="00F90CBA">
        <w:tc>
          <w:tcPr>
            <w:tcW w:w="0" w:type="auto"/>
          </w:tcPr>
          <w:p w:rsidR="00F90CBA" w:rsidRPr="00EC131A" w:rsidRDefault="00F90CB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3315" w:type="dxa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Pending/Complete</w:t>
            </w:r>
          </w:p>
        </w:tc>
      </w:tr>
      <w:tr w:rsidR="00F90CBA" w:rsidRPr="00EC131A" w:rsidTr="00F90CBA">
        <w:tc>
          <w:tcPr>
            <w:tcW w:w="0" w:type="auto"/>
          </w:tcPr>
          <w:p w:rsidR="00F90CBA" w:rsidRPr="00EC131A" w:rsidRDefault="00F90CB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3315" w:type="dxa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Pending/Complete</w:t>
            </w:r>
          </w:p>
        </w:tc>
      </w:tr>
      <w:tr w:rsidR="00F90CBA" w:rsidRPr="00EC131A" w:rsidTr="00F90CBA">
        <w:tc>
          <w:tcPr>
            <w:tcW w:w="0" w:type="auto"/>
          </w:tcPr>
          <w:p w:rsidR="00F90CBA" w:rsidRPr="00EC131A" w:rsidRDefault="00F90CB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3315" w:type="dxa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Pending/Complete</w:t>
            </w:r>
          </w:p>
        </w:tc>
      </w:tr>
      <w:tr w:rsidR="00F90CBA" w:rsidRPr="00EC131A" w:rsidTr="00F90CBA">
        <w:tc>
          <w:tcPr>
            <w:tcW w:w="0" w:type="auto"/>
          </w:tcPr>
          <w:p w:rsidR="00F90CBA" w:rsidRPr="00EC131A" w:rsidRDefault="00F90CBA" w:rsidP="00EC131A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3315" w:type="dxa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:rsidR="00F90CBA" w:rsidRPr="00EC131A" w:rsidRDefault="00F90CBA" w:rsidP="00EC131A">
            <w:pP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EC131A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Pending/Complete</w:t>
            </w:r>
          </w:p>
        </w:tc>
      </w:tr>
    </w:tbl>
    <w:p w:rsidR="00EC131A" w:rsidRPr="00EC131A" w:rsidRDefault="00EC131A" w:rsidP="00EC131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:rsidR="002875D8" w:rsidRPr="001E7BBB" w:rsidRDefault="002875D8">
      <w:pPr>
        <w:rPr>
          <w:rFonts w:ascii="Tahoma" w:hAnsi="Tahoma" w:cs="Tahoma"/>
          <w:sz w:val="24"/>
          <w:szCs w:val="24"/>
        </w:rPr>
      </w:pPr>
    </w:p>
    <w:sectPr w:rsidR="002875D8" w:rsidRPr="001E7BBB" w:rsidSect="00487406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1A"/>
    <w:rsid w:val="001E7BBB"/>
    <w:rsid w:val="002875D8"/>
    <w:rsid w:val="00487406"/>
    <w:rsid w:val="00742DC7"/>
    <w:rsid w:val="00D917E1"/>
    <w:rsid w:val="00E71888"/>
    <w:rsid w:val="00EC131A"/>
    <w:rsid w:val="00F9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73CCF"/>
  <w15:chartTrackingRefBased/>
  <w15:docId w15:val="{0C363ACF-E5D2-4F0D-B6DA-6E2AD2E3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1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C13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131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C131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C131A"/>
    <w:rPr>
      <w:b/>
      <w:bCs/>
    </w:rPr>
  </w:style>
  <w:style w:type="table" w:styleId="TableGrid">
    <w:name w:val="Table Grid"/>
    <w:basedOn w:val="TableNormal"/>
    <w:uiPriority w:val="39"/>
    <w:rsid w:val="0074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</dc:creator>
  <cp:keywords/>
  <dc:description/>
  <cp:lastModifiedBy>Ayesha</cp:lastModifiedBy>
  <cp:revision>8</cp:revision>
  <dcterms:created xsi:type="dcterms:W3CDTF">2025-01-21T13:31:00Z</dcterms:created>
  <dcterms:modified xsi:type="dcterms:W3CDTF">2025-01-21T13:35:00Z</dcterms:modified>
</cp:coreProperties>
</file>